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581E" w14:textId="00C971EF" w:rsidR="00ED257B" w:rsidRPr="00597A6D" w:rsidRDefault="000864C9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A6D">
        <w:rPr>
          <w:rFonts w:ascii="Times New Roman" w:hAnsi="Times New Roman" w:cs="Times New Roman"/>
          <w:sz w:val="24"/>
          <w:szCs w:val="24"/>
        </w:rPr>
        <w:t>Final Exam Review</w:t>
      </w:r>
    </w:p>
    <w:p w14:paraId="527184F8" w14:textId="77777777" w:rsidR="00597A6D" w:rsidRPr="00597A6D" w:rsidRDefault="00597A6D" w:rsidP="00597A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Read the following problems carefully and find the missing arclength, radius, or angle.</w:t>
      </w:r>
    </w:p>
    <w:p w14:paraId="6806F0BD" w14:textId="77777777" w:rsidR="00597A6D" w:rsidRPr="00597A6D" w:rsidRDefault="00597A6D" w:rsidP="00597A6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If the radius of a record is .2 meters, and the arclength is 19 cm, what is the angle that these 2 distances make?</w:t>
      </w:r>
    </w:p>
    <w:p w14:paraId="6D4E69E9" w14:textId="77777777" w:rsidR="00597A6D" w:rsidRPr="00597A6D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41F505" w14:textId="77777777" w:rsidR="00597A6D" w:rsidRPr="00597A6D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61B7E1" w14:textId="77777777" w:rsidR="00597A6D" w:rsidRPr="00597A6D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D7FE57" w14:textId="77777777" w:rsidR="00597A6D" w:rsidRPr="00597A6D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453402" w14:textId="5E010759" w:rsidR="00597A6D" w:rsidRPr="00597A6D" w:rsidRDefault="00597A6D" w:rsidP="00597A6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A6D">
        <w:rPr>
          <w:rFonts w:ascii="Times New Roman" w:hAnsi="Times New Roman" w:cs="Times New Roman"/>
          <w:sz w:val="24"/>
          <w:szCs w:val="24"/>
        </w:rPr>
        <w:t xml:space="preserve">A car is driving around a racetrack while testing its airbags. The racetrack is a perfect circle, and the distance from the center of the track to the car is 400 centimeters. The angle that the car drives from the beginning of </w:t>
      </w:r>
      <w:r w:rsidRPr="00597A6D">
        <w:rPr>
          <w:rFonts w:ascii="Times New Roman" w:hAnsi="Times New Roman" w:cs="Times New Roman"/>
          <w:sz w:val="24"/>
          <w:szCs w:val="24"/>
        </w:rPr>
        <w:t>its</w:t>
      </w:r>
      <w:r w:rsidRPr="00597A6D">
        <w:rPr>
          <w:rFonts w:ascii="Times New Roman" w:hAnsi="Times New Roman" w:cs="Times New Roman"/>
          <w:sz w:val="24"/>
          <w:szCs w:val="24"/>
        </w:rPr>
        <w:t xml:space="preserve"> run is 96</w:t>
      </w:r>
      <w:r w:rsidRPr="00597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°, then it stops when it hits a wall. How far along the track did it drive in meters?</w:t>
      </w:r>
    </w:p>
    <w:p w14:paraId="6883C0A3" w14:textId="6D27C866" w:rsidR="00597A6D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3FE951" w14:textId="70E6906E" w:rsidR="00597A6D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3FBB27" w14:textId="1FFBB64A" w:rsidR="00597A6D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8CF6AC" w14:textId="77777777" w:rsidR="00597A6D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E08C3B" w14:textId="7B16F4F5" w:rsidR="00597A6D" w:rsidRPr="00C74C77" w:rsidRDefault="00597A6D" w:rsidP="00597A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>Read the following word problems and determine the asked value (</w:t>
      </w:r>
      <w:r w:rsidRPr="00C74C77">
        <w:rPr>
          <w:rFonts w:ascii="Times New Roman" w:hAnsi="Times New Roman" w:cs="Times New Roman"/>
          <w:b/>
          <w:bCs/>
          <w:sz w:val="24"/>
          <w:szCs w:val="24"/>
        </w:rPr>
        <w:t>Hint: Draw a picture)</w:t>
      </w:r>
    </w:p>
    <w:p w14:paraId="62707811" w14:textId="77777777" w:rsidR="00597A6D" w:rsidRPr="00C74C77" w:rsidRDefault="00597A6D" w:rsidP="00597A6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t>Looking up, Brian sees 2 hot air balloons in the sky. He determines that the lower, red hot air balloon is 515 meters away, at an angle of 15</w:t>
      </w:r>
      <w:r w:rsidRPr="00C74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°</w:t>
      </w:r>
      <w:r w:rsidRPr="00C74C77">
        <w:rPr>
          <w:rFonts w:ascii="Times New Roman" w:hAnsi="Times New Roman" w:cs="Times New Roman"/>
          <w:sz w:val="24"/>
          <w:szCs w:val="24"/>
        </w:rPr>
        <w:t xml:space="preserve"> from vertical. The higher, blue hot air balloon is 840 meters away, at an angle of 22</w:t>
      </w:r>
      <w:r w:rsidRPr="00C74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° </w:t>
      </w:r>
      <w:r w:rsidRPr="00C74C77">
        <w:rPr>
          <w:rFonts w:ascii="Times New Roman" w:hAnsi="Times New Roman" w:cs="Times New Roman"/>
          <w:sz w:val="24"/>
          <w:szCs w:val="24"/>
        </w:rPr>
        <w:t>from the vertical. How much higher is the blue balloon than the red one?</w:t>
      </w:r>
    </w:p>
    <w:p w14:paraId="0FBB0CB4" w14:textId="77777777" w:rsidR="00597A6D" w:rsidRPr="00C74C77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E317C8" w14:textId="77777777" w:rsidR="00597A6D" w:rsidRPr="00C74C77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AAA4A9" w14:textId="77777777" w:rsidR="00597A6D" w:rsidRPr="00597A6D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7BD551" w14:textId="77777777" w:rsidR="00597A6D" w:rsidRPr="00C74C77" w:rsidRDefault="00597A6D" w:rsidP="00597A6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C77">
        <w:rPr>
          <w:rFonts w:ascii="Times New Roman" w:hAnsi="Times New Roman" w:cs="Times New Roman"/>
          <w:sz w:val="24"/>
          <w:szCs w:val="24"/>
        </w:rPr>
        <w:lastRenderedPageBreak/>
        <w:t>A surveyor wants to know the length of a tunnel built through a mountain. According to his equipment, he is located 340 meters from the one entrance of the tunnel, at an angle of 58</w:t>
      </w:r>
      <w:r w:rsidRPr="00C74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° </w:t>
      </w:r>
      <w:r w:rsidRPr="00C74C77">
        <w:rPr>
          <w:rFonts w:ascii="Times New Roman" w:hAnsi="Times New Roman" w:cs="Times New Roman"/>
          <w:sz w:val="24"/>
          <w:szCs w:val="24"/>
        </w:rPr>
        <w:t>to the perpendicular. Also according to his equipment, he is 193 meters from the other entrance of the tunnel at an angle of 21</w:t>
      </w:r>
      <w:r w:rsidRPr="00C74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° </w:t>
      </w:r>
      <w:r w:rsidRPr="00C74C77">
        <w:rPr>
          <w:rFonts w:ascii="Times New Roman" w:hAnsi="Times New Roman" w:cs="Times New Roman"/>
          <w:sz w:val="24"/>
          <w:szCs w:val="24"/>
        </w:rPr>
        <w:t>to the perpendicular. Based on these measurements, find the length of the whole tunnel.</w:t>
      </w:r>
    </w:p>
    <w:p w14:paraId="28B349E3" w14:textId="77777777" w:rsidR="00597A6D" w:rsidRPr="00C74C77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264B8E" w14:textId="77777777" w:rsidR="00597A6D" w:rsidRPr="00C74C77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2D4201" w14:textId="77777777" w:rsidR="00597A6D" w:rsidRPr="00C74C77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49FBC7" w14:textId="77777777" w:rsidR="00597A6D" w:rsidRPr="00C74C77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FFFDCE" w14:textId="11BD637D" w:rsidR="00826144" w:rsidRDefault="00826144" w:rsidP="00826144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θ values, find the exact value of the expressions</w:t>
      </w:r>
    </w:p>
    <w:p w14:paraId="33B8ACFD" w14:textId="77777777" w:rsidR="00826144" w:rsidRPr="003718D2" w:rsidRDefault="00826144" w:rsidP="008261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θ = 135</w:t>
      </w:r>
      <w:r w:rsidRPr="000D31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find </w:t>
      </w:r>
      <m:oMath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cos⁡</m:t>
        </m:r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(-θ)</m:t>
        </m:r>
      </m:oMath>
      <w:r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cos⁡</m:t>
        </m:r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(2θ)</m:t>
        </m:r>
      </m:oMath>
      <w:r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>, and</w:t>
      </w:r>
      <w:r w:rsidRPr="000D3113">
        <w:rPr>
          <w:rFonts w:ascii="Cambria Math" w:hAnsi="Cambria Math" w:cs="Times New Roman"/>
          <w:color w:val="333333"/>
          <w:sz w:val="24"/>
          <w:szCs w:val="24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cos</m:t>
            </m:r>
          </m:e>
          <m:sup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⁡</m:t>
        </m:r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(θ)</m:t>
        </m:r>
      </m:oMath>
    </w:p>
    <w:p w14:paraId="4ED14824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4DC96BF0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433EAE61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56B4910F" w14:textId="77777777" w:rsidR="00826144" w:rsidRPr="007B083B" w:rsidRDefault="00826144" w:rsidP="008261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θ 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find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sin⁡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(-θ)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and</w:t>
      </w:r>
      <w:r w:rsidRPr="009E76D7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sin 2</m:t>
        </m:r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>
        <w:rPr>
          <w:rFonts w:ascii="Cambria Math" w:eastAsiaTheme="minorEastAsia" w:hAnsi="Cambria Math" w:cs="Times New Roman"/>
          <w:sz w:val="24"/>
          <w:szCs w:val="24"/>
        </w:rPr>
        <w:t>.</w:t>
      </w:r>
    </w:p>
    <w:p w14:paraId="682DD3C6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1CFC4B46" w14:textId="77777777" w:rsidR="00597A6D" w:rsidRPr="00597A6D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2480E4" w14:textId="71E65708" w:rsidR="00597A6D" w:rsidRDefault="00597A6D" w:rsidP="00597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86CFE1" w14:textId="5CA0F1FC" w:rsidR="00826144" w:rsidRDefault="00826144" w:rsidP="00826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following word problems and complete them</w:t>
      </w:r>
    </w:p>
    <w:p w14:paraId="79E1A255" w14:textId="77777777" w:rsidR="00826144" w:rsidRDefault="00826144" w:rsidP="008261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5C334" wp14:editId="650E9D12">
            <wp:simplePos x="0" y="0"/>
            <wp:positionH relativeFrom="column">
              <wp:posOffset>2693621</wp:posOffset>
            </wp:positionH>
            <wp:positionV relativeFrom="paragraph">
              <wp:posOffset>966861</wp:posOffset>
            </wp:positionV>
            <wp:extent cx="3616970" cy="2322048"/>
            <wp:effectExtent l="0" t="0" r="2540" b="2540"/>
            <wp:wrapNone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70" cy="232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The sound waves from the music playing in the room right now are moving in simple harmonic motion with a period of 6 seconds and amplitude of 3 cm. At t=0 seconds, its displacement from rest is -3cm, and initially move in the positive direction. Write an equation modeling this displacement as a function of time and draw a graph to represent the equation.</w:t>
      </w:r>
    </w:p>
    <w:p w14:paraId="601D8E8A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68F2211E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2BED65B3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4D6349C9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751281FA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62114B7B" w14:textId="77777777" w:rsidR="00826144" w:rsidRPr="008067E1" w:rsidRDefault="00826144" w:rsidP="008261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ACAD0D" wp14:editId="0777D30C">
            <wp:simplePos x="0" y="0"/>
            <wp:positionH relativeFrom="column">
              <wp:posOffset>2736167</wp:posOffset>
            </wp:positionH>
            <wp:positionV relativeFrom="paragraph">
              <wp:posOffset>911714</wp:posOffset>
            </wp:positionV>
            <wp:extent cx="3616970" cy="2322048"/>
            <wp:effectExtent l="0" t="0" r="2540" b="2540"/>
            <wp:wrapNone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70" cy="232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 buoy floating in the sea is bobbing in simple harmonic motion with period 4 seconds and amplitude 15 inches. Its displacement d from sea level at time t=0 seconds is 0 inches, and initially it moves downwards. Give the equation modeling the displacement as a function of t and graph the equation.</w:t>
      </w:r>
      <w:r w:rsidRPr="00C86E5F">
        <w:rPr>
          <w:noProof/>
        </w:rPr>
        <w:t xml:space="preserve"> </w:t>
      </w:r>
    </w:p>
    <w:p w14:paraId="4C898AAB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5399ABEB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4965427E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4CB4B9BC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4C463298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3C0FCE21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4563AAD2" w14:textId="77777777" w:rsidR="00826144" w:rsidRDefault="00826144" w:rsidP="00826144">
      <w:pPr>
        <w:rPr>
          <w:rFonts w:ascii="Times New Roman" w:hAnsi="Times New Roman" w:cs="Times New Roman"/>
          <w:sz w:val="24"/>
          <w:szCs w:val="24"/>
        </w:rPr>
      </w:pPr>
    </w:p>
    <w:p w14:paraId="2CA5CD70" w14:textId="41C9C3A3" w:rsidR="00826144" w:rsidRDefault="00826144" w:rsidP="00696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631A4E" w14:textId="18F5173A" w:rsidR="006969C8" w:rsidRDefault="006969C8" w:rsidP="00696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93B864" w14:textId="63FE4ABC" w:rsidR="006969C8" w:rsidRPr="006969C8" w:rsidRDefault="006969C8" w:rsidP="00696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9C8">
        <w:rPr>
          <w:rFonts w:ascii="Times New Roman" w:hAnsi="Times New Roman" w:cs="Times New Roman"/>
          <w:sz w:val="24"/>
          <w:szCs w:val="24"/>
        </w:rPr>
        <w:t>Find all solutions of the equations on the interval [0, 2π]</w:t>
      </w:r>
    </w:p>
    <w:p w14:paraId="451598F6" w14:textId="77777777" w:rsidR="006969C8" w:rsidRPr="00D36EED" w:rsidRDefault="006969C8" w:rsidP="00696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cotx+1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cscx-1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14:paraId="6899FDE4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76ADFC93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0BBF9110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4F2CB774" w14:textId="77777777" w:rsidR="006969C8" w:rsidRPr="00D36EED" w:rsidRDefault="006969C8" w:rsidP="00696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cotx-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2cosx-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14:paraId="0186B02A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2720F8A0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36EEE2E6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05836F8E" w14:textId="77777777" w:rsidR="006969C8" w:rsidRPr="00DB729B" w:rsidRDefault="006969C8" w:rsidP="00696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2sinx+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2cosx-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14:paraId="1E5B5C3A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31EDD50B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0C12D4C6" w14:textId="77777777" w:rsidR="006969C8" w:rsidRPr="00DB729B" w:rsidRDefault="006969C8" w:rsidP="00696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values of x in [0, 2π]</w:t>
      </w:r>
    </w:p>
    <w:p w14:paraId="4979783C" w14:textId="77777777" w:rsidR="006969C8" w:rsidRPr="00DB729B" w:rsidRDefault="006969C8" w:rsidP="00696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x-1=0</m:t>
        </m:r>
      </m:oMath>
    </w:p>
    <w:p w14:paraId="54067A80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17965F23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7ECC84FF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07172F30" w14:textId="77777777" w:rsidR="006969C8" w:rsidRPr="006575D5" w:rsidRDefault="006969C8" w:rsidP="00696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x-2=0</m:t>
        </m:r>
      </m:oMath>
    </w:p>
    <w:p w14:paraId="1F7A045B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2705C837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23DE9F74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2E97E4D5" w14:textId="77777777" w:rsidR="006969C8" w:rsidRPr="006575D5" w:rsidRDefault="006969C8" w:rsidP="00696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x-3=0</m:t>
        </m:r>
      </m:oMath>
    </w:p>
    <w:p w14:paraId="143281FE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0D88CD56" w14:textId="52AAC0B3" w:rsidR="006969C8" w:rsidRDefault="006969C8" w:rsidP="00696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AF788D" w14:textId="15B0BE26" w:rsidR="006969C8" w:rsidRDefault="006969C8" w:rsidP="00696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7B7446" w14:textId="73286B4E" w:rsidR="006969C8" w:rsidRDefault="006969C8" w:rsidP="00696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90BE9B" w14:textId="0E1D5E3C" w:rsidR="006969C8" w:rsidRPr="006969C8" w:rsidRDefault="006969C8" w:rsidP="00696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9C8">
        <w:rPr>
          <w:rFonts w:ascii="Times New Roman" w:hAnsi="Times New Roman" w:cs="Times New Roman"/>
          <w:sz w:val="24"/>
          <w:szCs w:val="24"/>
        </w:rPr>
        <w:t xml:space="preserve">Prove the following identities </w:t>
      </w:r>
    </w:p>
    <w:p w14:paraId="60ED0BFC" w14:textId="77777777" w:rsidR="006969C8" w:rsidRPr="00DD0B06" w:rsidRDefault="006969C8" w:rsidP="00696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=-tanx</m:t>
        </m:r>
      </m:oMath>
    </w:p>
    <w:p w14:paraId="00F1ADEC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52A9F560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5D373805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2A6CFC72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321D7915" w14:textId="77777777" w:rsidR="006969C8" w:rsidRPr="00285ABB" w:rsidRDefault="006969C8" w:rsidP="00696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=sinx</m:t>
        </m:r>
      </m:oMath>
    </w:p>
    <w:p w14:paraId="2FBAE209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2F7E5115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1BF955FE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4764B010" w14:textId="77777777" w:rsidR="006969C8" w:rsidRDefault="006969C8" w:rsidP="006969C8">
      <w:pPr>
        <w:rPr>
          <w:rFonts w:ascii="Times New Roman" w:hAnsi="Times New Roman" w:cs="Times New Roman"/>
          <w:sz w:val="24"/>
          <w:szCs w:val="24"/>
        </w:rPr>
      </w:pPr>
    </w:p>
    <w:p w14:paraId="7CC337E4" w14:textId="77777777" w:rsidR="006969C8" w:rsidRPr="00A7314C" w:rsidRDefault="006969C8" w:rsidP="00696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(π+x)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-x)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=cotx</m:t>
        </m:r>
      </m:oMath>
    </w:p>
    <w:p w14:paraId="70A99348" w14:textId="7099858E" w:rsidR="006969C8" w:rsidRDefault="006969C8" w:rsidP="00696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A58708" w14:textId="04FF9EFE" w:rsidR="006969C8" w:rsidRDefault="006969C8" w:rsidP="00696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833968" w14:textId="0E3E4165" w:rsidR="006969C8" w:rsidRDefault="006969C8" w:rsidP="00696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5F87C7" w14:textId="3CE886BB" w:rsidR="006969C8" w:rsidRDefault="006969C8" w:rsidP="00696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6F3B32" w14:textId="45DE0FD5" w:rsidR="006969C8" w:rsidRPr="006969C8" w:rsidRDefault="006969C8" w:rsidP="006969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761073B" wp14:editId="105F61AA">
            <wp:simplePos x="0" y="0"/>
            <wp:positionH relativeFrom="column">
              <wp:posOffset>3473450</wp:posOffset>
            </wp:positionH>
            <wp:positionV relativeFrom="paragraph">
              <wp:posOffset>5080</wp:posOffset>
            </wp:positionV>
            <wp:extent cx="2044700" cy="1537970"/>
            <wp:effectExtent l="0" t="0" r="0" b="5080"/>
            <wp:wrapNone/>
            <wp:docPr id="3" name="Picture 3" descr="Chart, line chart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, polyg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9C8">
        <w:rPr>
          <w:rFonts w:ascii="Times New Roman" w:hAnsi="Times New Roman" w:cs="Times New Roman"/>
          <w:sz w:val="24"/>
          <w:szCs w:val="24"/>
        </w:rPr>
        <w:t>Solve the following triangles</w:t>
      </w:r>
    </w:p>
    <w:p w14:paraId="0C3EFC48" w14:textId="1AB95D74" w:rsidR="006969C8" w:rsidRDefault="006969C8" w:rsidP="006969C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sz w:val="24"/>
          <w:szCs w:val="24"/>
        </w:rPr>
        <w:t>Suppose A=115°, C=35°, and c=70</w:t>
      </w:r>
      <w:r w:rsidR="002A201E">
        <w:rPr>
          <w:rFonts w:ascii="Times New Roman" w:hAnsi="Times New Roman" w:cs="Times New Roman"/>
          <w:sz w:val="24"/>
          <w:szCs w:val="24"/>
        </w:rPr>
        <w:t>\</w:t>
      </w:r>
    </w:p>
    <w:p w14:paraId="5442DD91" w14:textId="13A11BD0" w:rsidR="002A201E" w:rsidRDefault="002A201E" w:rsidP="002A2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B4BA07" w14:textId="7E51729C" w:rsidR="002A201E" w:rsidRDefault="002A201E" w:rsidP="002A2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A6C33C" w14:textId="5AC0B8D1" w:rsidR="002A201E" w:rsidRDefault="002A201E" w:rsidP="002A2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0C671DD1" wp14:editId="696E6BFF">
            <wp:simplePos x="0" y="0"/>
            <wp:positionH relativeFrom="column">
              <wp:posOffset>3570136</wp:posOffset>
            </wp:positionH>
            <wp:positionV relativeFrom="paragraph">
              <wp:posOffset>284507</wp:posOffset>
            </wp:positionV>
            <wp:extent cx="1695561" cy="1614115"/>
            <wp:effectExtent l="0" t="0" r="0" b="5715"/>
            <wp:wrapNone/>
            <wp:docPr id="4" name="Picture 4" descr="Chart, line chart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, polyg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61" cy="16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68F8D" w14:textId="448C7065" w:rsidR="002A201E" w:rsidRPr="00E02109" w:rsidRDefault="002A201E" w:rsidP="002A201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2109">
        <w:rPr>
          <w:rFonts w:ascii="Times New Roman" w:hAnsi="Times New Roman" w:cs="Times New Roman"/>
          <w:sz w:val="24"/>
          <w:szCs w:val="24"/>
        </w:rPr>
        <w:t>Suppose B=117°, a=16, and c=61</w:t>
      </w:r>
    </w:p>
    <w:p w14:paraId="74FE09A2" w14:textId="77777777" w:rsidR="002A201E" w:rsidRPr="00E02109" w:rsidRDefault="002A201E" w:rsidP="002A2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C47DF7" w14:textId="77777777" w:rsidR="002A201E" w:rsidRPr="00E02109" w:rsidRDefault="002A201E" w:rsidP="002A2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A5E5C6" w14:textId="268578D0" w:rsidR="002A201E" w:rsidRDefault="002A201E" w:rsidP="002A2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7898AE" w14:textId="5286323D" w:rsidR="002A201E" w:rsidRDefault="002A201E" w:rsidP="002A2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2EE9FF" w14:textId="77777777" w:rsidR="002A201E" w:rsidRDefault="002A201E" w:rsidP="002A20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real-world situations.</w:t>
      </w:r>
    </w:p>
    <w:p w14:paraId="515CECFD" w14:textId="77777777" w:rsidR="002A201E" w:rsidRPr="00214F49" w:rsidRDefault="002A201E" w:rsidP="002A201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brightness of some stars can fluctuate over time (called Cephid Variable stars). The brightness of one of these is defined by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=7.7+10.7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represents the magnitude of brightness, and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the time in days. During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first 63 days, when will the stars magnitude of brightness be 14?</w:t>
      </w:r>
    </w:p>
    <w:p w14:paraId="74FC83F1" w14:textId="77777777" w:rsidR="002A201E" w:rsidRDefault="002A201E" w:rsidP="002A2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5EB32F" w14:textId="77777777" w:rsidR="002A201E" w:rsidRDefault="002A201E" w:rsidP="002A2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0CC4A7" w14:textId="77777777" w:rsidR="002A201E" w:rsidRDefault="002A201E" w:rsidP="002A2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E10572" w14:textId="77777777" w:rsidR="002A201E" w:rsidRPr="001B26AE" w:rsidRDefault="002A201E" w:rsidP="002A201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Suppose a projectile is fired from a cannon with some initial velocity and an angle of elevation θ. The horizontal distance </w:t>
      </w:r>
      <w:r w:rsidRPr="00347C1F">
        <w:rPr>
          <w:rFonts w:ascii="Times New Roman" w:hAnsi="Times New Roman" w:cs="Times New Roman"/>
          <w:i/>
          <w:iCs/>
          <w:sz w:val="24"/>
          <w:szCs w:val="24"/>
        </w:rPr>
        <w:t>R(θ)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given by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sin2θ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If you initially fire the cannon at 160 ft/s, and you want to hit a target 435 feet in front of you, what angle should you use?</w:t>
      </w:r>
    </w:p>
    <w:p w14:paraId="01421EA3" w14:textId="0A9D99CA" w:rsidR="002A201E" w:rsidRPr="002A201E" w:rsidRDefault="002A201E" w:rsidP="002A2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857891" w14:textId="77777777" w:rsidR="006969C8" w:rsidRPr="006969C8" w:rsidRDefault="006969C8" w:rsidP="00696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69C8" w:rsidRPr="0069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BA7"/>
    <w:multiLevelType w:val="hybridMultilevel"/>
    <w:tmpl w:val="D130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06"/>
    <w:multiLevelType w:val="hybridMultilevel"/>
    <w:tmpl w:val="A296BC78"/>
    <w:lvl w:ilvl="0" w:tplc="A50AF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4F0D"/>
    <w:multiLevelType w:val="hybridMultilevel"/>
    <w:tmpl w:val="F1D2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5991"/>
    <w:multiLevelType w:val="hybridMultilevel"/>
    <w:tmpl w:val="8098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B289A"/>
    <w:multiLevelType w:val="hybridMultilevel"/>
    <w:tmpl w:val="2566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6418F"/>
    <w:multiLevelType w:val="hybridMultilevel"/>
    <w:tmpl w:val="6DF0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23E9"/>
    <w:multiLevelType w:val="hybridMultilevel"/>
    <w:tmpl w:val="6910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3201">
    <w:abstractNumId w:val="0"/>
  </w:num>
  <w:num w:numId="2" w16cid:durableId="490676448">
    <w:abstractNumId w:val="5"/>
  </w:num>
  <w:num w:numId="3" w16cid:durableId="497228698">
    <w:abstractNumId w:val="6"/>
  </w:num>
  <w:num w:numId="4" w16cid:durableId="1078332922">
    <w:abstractNumId w:val="2"/>
  </w:num>
  <w:num w:numId="5" w16cid:durableId="294676844">
    <w:abstractNumId w:val="4"/>
  </w:num>
  <w:num w:numId="6" w16cid:durableId="1733845965">
    <w:abstractNumId w:val="3"/>
  </w:num>
  <w:num w:numId="7" w16cid:durableId="195390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C9"/>
    <w:rsid w:val="000864C9"/>
    <w:rsid w:val="002A201E"/>
    <w:rsid w:val="00597A6D"/>
    <w:rsid w:val="006969C8"/>
    <w:rsid w:val="00826144"/>
    <w:rsid w:val="00E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96B4"/>
  <w15:chartTrackingRefBased/>
  <w15:docId w15:val="{3760471A-40CC-40B8-9249-618D6C49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erickson</dc:creator>
  <cp:keywords/>
  <dc:description/>
  <cp:lastModifiedBy>cole erickson</cp:lastModifiedBy>
  <cp:revision>1</cp:revision>
  <dcterms:created xsi:type="dcterms:W3CDTF">2022-05-04T01:47:00Z</dcterms:created>
  <dcterms:modified xsi:type="dcterms:W3CDTF">2022-05-04T02:23:00Z</dcterms:modified>
</cp:coreProperties>
</file>